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027" w:rsidRPr="00333891" w:rsidRDefault="00957B53" w:rsidP="00016693">
      <w:pPr>
        <w:ind w:left="142" w:right="-426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33891">
        <w:rPr>
          <w:rFonts w:ascii="Times New Roman" w:hAnsi="Times New Roman" w:cs="Times New Roman"/>
          <w:b/>
          <w:color w:val="0070C0"/>
          <w:sz w:val="28"/>
          <w:szCs w:val="28"/>
        </w:rPr>
        <w:t>Ваш ребёнок начинает посещать логопедическую группу.</w:t>
      </w:r>
    </w:p>
    <w:p w:rsidR="00D26CF2" w:rsidRPr="007B24CB" w:rsidRDefault="00957B53" w:rsidP="00333891">
      <w:pPr>
        <w:ind w:left="142" w:right="-426" w:firstLine="56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33891">
        <w:rPr>
          <w:rFonts w:ascii="Times New Roman" w:hAnsi="Times New Roman" w:cs="Times New Roman"/>
          <w:sz w:val="24"/>
          <w:szCs w:val="24"/>
          <w:u w:val="single"/>
        </w:rPr>
        <w:t>Режим пр</w:t>
      </w:r>
      <w:r w:rsidR="00D26CF2" w:rsidRPr="00333891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333891">
        <w:rPr>
          <w:rFonts w:ascii="Times New Roman" w:hAnsi="Times New Roman" w:cs="Times New Roman"/>
          <w:sz w:val="24"/>
          <w:szCs w:val="24"/>
          <w:u w:val="single"/>
        </w:rPr>
        <w:t>бывания в логопедической группе  несколько отличается</w:t>
      </w:r>
      <w:r w:rsidR="00D26CF2" w:rsidRPr="00333891">
        <w:rPr>
          <w:rFonts w:ascii="Times New Roman" w:hAnsi="Times New Roman" w:cs="Times New Roman"/>
          <w:sz w:val="24"/>
          <w:szCs w:val="24"/>
          <w:u w:val="single"/>
        </w:rPr>
        <w:t xml:space="preserve"> от</w:t>
      </w:r>
      <w:r w:rsidRPr="00333891">
        <w:rPr>
          <w:rFonts w:ascii="Times New Roman" w:hAnsi="Times New Roman" w:cs="Times New Roman"/>
          <w:sz w:val="24"/>
          <w:szCs w:val="24"/>
          <w:u w:val="single"/>
        </w:rPr>
        <w:t xml:space="preserve"> пр</w:t>
      </w:r>
      <w:r w:rsidR="00D26CF2" w:rsidRPr="00333891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333891">
        <w:rPr>
          <w:rFonts w:ascii="Times New Roman" w:hAnsi="Times New Roman" w:cs="Times New Roman"/>
          <w:sz w:val="24"/>
          <w:szCs w:val="24"/>
          <w:u w:val="single"/>
        </w:rPr>
        <w:t>бывания в общеобразовательной группе детского сада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41027" w:rsidRPr="00D4102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6CF2" w:rsidRDefault="00D41027" w:rsidP="00A416C3">
      <w:pPr>
        <w:ind w:left="142" w:right="-426"/>
        <w:rPr>
          <w:rFonts w:ascii="Times New Roman" w:hAnsi="Times New Roman" w:cs="Times New Roman"/>
          <w:sz w:val="24"/>
          <w:szCs w:val="24"/>
        </w:rPr>
      </w:pPr>
      <w:r w:rsidRPr="005916F6">
        <w:rPr>
          <w:rFonts w:ascii="Times New Roman" w:hAnsi="Times New Roman" w:cs="Times New Roman"/>
          <w:sz w:val="24"/>
          <w:szCs w:val="24"/>
        </w:rPr>
        <w:t>1.</w:t>
      </w:r>
      <w:r w:rsidR="00D26CF2" w:rsidRPr="005916F6">
        <w:rPr>
          <w:rFonts w:ascii="Times New Roman" w:hAnsi="Times New Roman" w:cs="Times New Roman"/>
          <w:sz w:val="24"/>
          <w:szCs w:val="24"/>
        </w:rPr>
        <w:t xml:space="preserve"> </w:t>
      </w:r>
      <w:r w:rsidR="005916F6" w:rsidRPr="005916F6">
        <w:rPr>
          <w:rFonts w:ascii="Times New Roman" w:hAnsi="Times New Roman" w:cs="Times New Roman"/>
          <w:sz w:val="24"/>
          <w:szCs w:val="24"/>
        </w:rPr>
        <w:t>Г</w:t>
      </w:r>
      <w:r w:rsidRPr="005916F6">
        <w:rPr>
          <w:rFonts w:ascii="Times New Roman" w:hAnsi="Times New Roman" w:cs="Times New Roman"/>
          <w:sz w:val="24"/>
          <w:szCs w:val="24"/>
        </w:rPr>
        <w:t>р</w:t>
      </w:r>
      <w:r w:rsidR="007B24CB" w:rsidRPr="005916F6">
        <w:rPr>
          <w:rFonts w:ascii="Times New Roman" w:hAnsi="Times New Roman" w:cs="Times New Roman"/>
          <w:sz w:val="24"/>
          <w:szCs w:val="24"/>
        </w:rPr>
        <w:t>уппа работает с  с</w:t>
      </w:r>
      <w:proofErr w:type="gramStart"/>
      <w:r w:rsidR="007B24CB" w:rsidRPr="005916F6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="007B24CB" w:rsidRPr="005916F6">
        <w:rPr>
          <w:rFonts w:ascii="Times New Roman" w:hAnsi="Times New Roman" w:cs="Times New Roman"/>
          <w:sz w:val="24"/>
          <w:szCs w:val="24"/>
        </w:rPr>
        <w:t>.30 до</w:t>
      </w:r>
      <w:r w:rsidRPr="005916F6">
        <w:rPr>
          <w:rFonts w:ascii="Times New Roman" w:hAnsi="Times New Roman" w:cs="Times New Roman"/>
          <w:sz w:val="24"/>
          <w:szCs w:val="24"/>
        </w:rPr>
        <w:t>18.00</w:t>
      </w:r>
      <w:r w:rsidR="005916F6" w:rsidRPr="005916F6">
        <w:rPr>
          <w:rFonts w:ascii="Times New Roman" w:hAnsi="Times New Roman" w:cs="Times New Roman"/>
          <w:sz w:val="24"/>
          <w:szCs w:val="24"/>
        </w:rPr>
        <w:t>.</w:t>
      </w:r>
      <w:r w:rsidR="00A416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D41027">
        <w:rPr>
          <w:rFonts w:ascii="Times New Roman" w:hAnsi="Times New Roman" w:cs="Times New Roman"/>
          <w:sz w:val="24"/>
          <w:szCs w:val="24"/>
        </w:rPr>
        <w:t xml:space="preserve">  2.Ежедневно в 8.05 проводится утренняя гимнастика, поэтому  в 8.00 дети </w:t>
      </w:r>
      <w:r w:rsidR="00D26CF2">
        <w:rPr>
          <w:rFonts w:ascii="Times New Roman" w:hAnsi="Times New Roman" w:cs="Times New Roman"/>
          <w:sz w:val="24"/>
          <w:szCs w:val="24"/>
        </w:rPr>
        <w:t xml:space="preserve">уже </w:t>
      </w:r>
      <w:r w:rsidRPr="00D41027">
        <w:rPr>
          <w:rFonts w:ascii="Times New Roman" w:hAnsi="Times New Roman" w:cs="Times New Roman"/>
          <w:sz w:val="24"/>
          <w:szCs w:val="24"/>
        </w:rPr>
        <w:t>должны находиться в группе</w:t>
      </w:r>
      <w:r w:rsidR="00D26CF2">
        <w:rPr>
          <w:rFonts w:ascii="Times New Roman" w:hAnsi="Times New Roman" w:cs="Times New Roman"/>
          <w:sz w:val="24"/>
          <w:szCs w:val="24"/>
        </w:rPr>
        <w:t xml:space="preserve"> </w:t>
      </w:r>
      <w:r w:rsidRPr="00D41027">
        <w:rPr>
          <w:rFonts w:ascii="Times New Roman" w:hAnsi="Times New Roman" w:cs="Times New Roman"/>
          <w:sz w:val="24"/>
          <w:szCs w:val="24"/>
        </w:rPr>
        <w:t>(необходима единая физкультурная форма).</w:t>
      </w:r>
      <w:r w:rsidR="00A416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D41027">
        <w:rPr>
          <w:rFonts w:ascii="Times New Roman" w:hAnsi="Times New Roman" w:cs="Times New Roman"/>
          <w:sz w:val="24"/>
          <w:szCs w:val="24"/>
        </w:rPr>
        <w:t xml:space="preserve"> 3.</w:t>
      </w:r>
      <w:r w:rsidR="00D26CF2">
        <w:rPr>
          <w:rFonts w:ascii="Times New Roman" w:hAnsi="Times New Roman" w:cs="Times New Roman"/>
          <w:sz w:val="24"/>
          <w:szCs w:val="24"/>
        </w:rPr>
        <w:t xml:space="preserve"> Каждому ребёнку один </w:t>
      </w:r>
      <w:r w:rsidRPr="00D41027">
        <w:rPr>
          <w:rFonts w:ascii="Times New Roman" w:hAnsi="Times New Roman" w:cs="Times New Roman"/>
          <w:sz w:val="24"/>
          <w:szCs w:val="24"/>
        </w:rPr>
        <w:t xml:space="preserve"> раз в недел</w:t>
      </w:r>
      <w:proofErr w:type="gramStart"/>
      <w:r w:rsidRPr="00D41027">
        <w:rPr>
          <w:rFonts w:ascii="Times New Roman" w:hAnsi="Times New Roman" w:cs="Times New Roman"/>
          <w:sz w:val="24"/>
          <w:szCs w:val="24"/>
        </w:rPr>
        <w:t>ю</w:t>
      </w:r>
      <w:r w:rsidR="00D26CF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26CF2">
        <w:rPr>
          <w:rFonts w:ascii="Times New Roman" w:hAnsi="Times New Roman" w:cs="Times New Roman"/>
          <w:sz w:val="24"/>
          <w:szCs w:val="24"/>
        </w:rPr>
        <w:t>в пятницу) выдаются игры и упражнения на звукопроизношение (в зависимости от этапа работы со звуками), а также на закрепление лексической темы. П</w:t>
      </w:r>
      <w:r w:rsidRPr="00D41027">
        <w:rPr>
          <w:rFonts w:ascii="Times New Roman" w:hAnsi="Times New Roman" w:cs="Times New Roman"/>
          <w:sz w:val="24"/>
          <w:szCs w:val="24"/>
        </w:rPr>
        <w:t>апку сдаем в четверг (через неделю).</w:t>
      </w:r>
    </w:p>
    <w:p w:rsidR="00D26CF2" w:rsidRDefault="00D41027" w:rsidP="00333891">
      <w:pPr>
        <w:ind w:left="142"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1027">
        <w:rPr>
          <w:rFonts w:ascii="Times New Roman" w:hAnsi="Times New Roman" w:cs="Times New Roman"/>
          <w:sz w:val="24"/>
          <w:szCs w:val="24"/>
        </w:rPr>
        <w:t xml:space="preserve"> По всем вопросам относительно </w:t>
      </w:r>
      <w:r w:rsidR="00D26CF2">
        <w:rPr>
          <w:rFonts w:ascii="Times New Roman" w:hAnsi="Times New Roman" w:cs="Times New Roman"/>
          <w:sz w:val="24"/>
          <w:szCs w:val="24"/>
        </w:rPr>
        <w:t>упражнений предложенных вам для закрепления</w:t>
      </w:r>
      <w:r w:rsidR="00A416C3">
        <w:rPr>
          <w:rFonts w:ascii="Times New Roman" w:hAnsi="Times New Roman" w:cs="Times New Roman"/>
          <w:sz w:val="24"/>
          <w:szCs w:val="24"/>
        </w:rPr>
        <w:t xml:space="preserve">, </w:t>
      </w:r>
      <w:r w:rsidR="00D26CF2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D41027">
        <w:rPr>
          <w:rFonts w:ascii="Times New Roman" w:hAnsi="Times New Roman" w:cs="Times New Roman"/>
          <w:sz w:val="24"/>
          <w:szCs w:val="24"/>
        </w:rPr>
        <w:t>обраща</w:t>
      </w:r>
      <w:r w:rsidR="00D26CF2">
        <w:rPr>
          <w:rFonts w:ascii="Times New Roman" w:hAnsi="Times New Roman" w:cs="Times New Roman"/>
          <w:sz w:val="24"/>
          <w:szCs w:val="24"/>
        </w:rPr>
        <w:t>ть</w:t>
      </w:r>
      <w:r w:rsidRPr="00D41027">
        <w:rPr>
          <w:rFonts w:ascii="Times New Roman" w:hAnsi="Times New Roman" w:cs="Times New Roman"/>
          <w:sz w:val="24"/>
          <w:szCs w:val="24"/>
        </w:rPr>
        <w:t>ся к логопеду</w:t>
      </w:r>
      <w:r w:rsidR="00D26CF2">
        <w:rPr>
          <w:rFonts w:ascii="Times New Roman" w:hAnsi="Times New Roman" w:cs="Times New Roman"/>
          <w:sz w:val="24"/>
          <w:szCs w:val="24"/>
        </w:rPr>
        <w:t xml:space="preserve"> и воспитателям группы. Вам, наши уважаемые родители мы всегда готовы ответить и по возможности помочь. </w:t>
      </w:r>
    </w:p>
    <w:p w:rsidR="00D41027" w:rsidRPr="00D41027" w:rsidRDefault="00333891" w:rsidP="00333891">
      <w:pPr>
        <w:ind w:left="142"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Если забо</w:t>
      </w:r>
      <w:r w:rsidR="00D41027" w:rsidRPr="00D41027">
        <w:rPr>
          <w:rFonts w:ascii="Times New Roman" w:hAnsi="Times New Roman" w:cs="Times New Roman"/>
          <w:sz w:val="24"/>
          <w:szCs w:val="24"/>
        </w:rPr>
        <w:t xml:space="preserve">лел ребенок, обязательно </w:t>
      </w:r>
      <w:r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D41027" w:rsidRPr="00D41027">
        <w:rPr>
          <w:rFonts w:ascii="Times New Roman" w:hAnsi="Times New Roman" w:cs="Times New Roman"/>
          <w:sz w:val="24"/>
          <w:szCs w:val="24"/>
        </w:rPr>
        <w:t>сообщ</w:t>
      </w:r>
      <w:r>
        <w:rPr>
          <w:rFonts w:ascii="Times New Roman" w:hAnsi="Times New Roman" w:cs="Times New Roman"/>
          <w:sz w:val="24"/>
          <w:szCs w:val="24"/>
        </w:rPr>
        <w:t xml:space="preserve">ить об этом </w:t>
      </w:r>
      <w:r w:rsidR="00D41027" w:rsidRPr="00D41027">
        <w:rPr>
          <w:rFonts w:ascii="Times New Roman" w:hAnsi="Times New Roman" w:cs="Times New Roman"/>
          <w:sz w:val="24"/>
          <w:szCs w:val="24"/>
        </w:rPr>
        <w:t xml:space="preserve"> педагогам</w:t>
      </w:r>
      <w:r>
        <w:rPr>
          <w:rFonts w:ascii="Times New Roman" w:hAnsi="Times New Roman" w:cs="Times New Roman"/>
          <w:sz w:val="24"/>
          <w:szCs w:val="24"/>
        </w:rPr>
        <w:t xml:space="preserve"> группы.</w:t>
      </w:r>
    </w:p>
    <w:p w:rsidR="00D41027" w:rsidRPr="00D41027" w:rsidRDefault="00D41027" w:rsidP="00333891">
      <w:pPr>
        <w:ind w:left="142"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1027">
        <w:rPr>
          <w:rFonts w:ascii="Times New Roman" w:hAnsi="Times New Roman" w:cs="Times New Roman"/>
          <w:sz w:val="24"/>
          <w:szCs w:val="24"/>
        </w:rPr>
        <w:t xml:space="preserve">За </w:t>
      </w:r>
      <w:r w:rsidR="00333891">
        <w:rPr>
          <w:rFonts w:ascii="Times New Roman" w:hAnsi="Times New Roman" w:cs="Times New Roman"/>
          <w:sz w:val="24"/>
          <w:szCs w:val="24"/>
        </w:rPr>
        <w:t xml:space="preserve">материалом для закрепления </w:t>
      </w:r>
      <w:r w:rsidRPr="00D41027">
        <w:rPr>
          <w:rFonts w:ascii="Times New Roman" w:hAnsi="Times New Roman" w:cs="Times New Roman"/>
          <w:sz w:val="24"/>
          <w:szCs w:val="24"/>
        </w:rPr>
        <w:t xml:space="preserve"> приходим  в обязательном порядке.</w:t>
      </w:r>
    </w:p>
    <w:p w:rsidR="00D41027" w:rsidRDefault="00333891" w:rsidP="00333891">
      <w:pPr>
        <w:ind w:left="142"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D41027" w:rsidRPr="00D41027">
        <w:rPr>
          <w:rFonts w:ascii="Times New Roman" w:hAnsi="Times New Roman" w:cs="Times New Roman"/>
          <w:sz w:val="24"/>
          <w:szCs w:val="24"/>
        </w:rPr>
        <w:t>.Обо всех изменениях связанных с прерыванием учебного процесса (отъезд в отпуск, либо иные причины</w:t>
      </w:r>
      <w:proofErr w:type="gramStart"/>
      <w:r w:rsidR="00D41027" w:rsidRPr="00D41027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1027" w:rsidRPr="00D41027">
        <w:rPr>
          <w:rFonts w:ascii="Times New Roman" w:hAnsi="Times New Roman" w:cs="Times New Roman"/>
          <w:sz w:val="24"/>
          <w:szCs w:val="24"/>
        </w:rPr>
        <w:t>сообщаем педагогам заранее!!!</w:t>
      </w:r>
    </w:p>
    <w:p w:rsidR="00D41027" w:rsidRPr="00D41027" w:rsidRDefault="00333891" w:rsidP="00333891">
      <w:pPr>
        <w:tabs>
          <w:tab w:val="left" w:pos="-567"/>
        </w:tabs>
        <w:ind w:left="142"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Зная порядок посещения логопедической группы, хочу сказать  Вам, уважаемые родители, что г</w:t>
      </w:r>
      <w:r w:rsidR="00D41027" w:rsidRPr="00D41027">
        <w:rPr>
          <w:rFonts w:ascii="Times New Roman" w:hAnsi="Times New Roman" w:cs="Times New Roman"/>
          <w:sz w:val="24"/>
          <w:szCs w:val="24"/>
        </w:rPr>
        <w:t>лавной причиной возникновения  нарушений  звукопроизношения  является  расстройство подвижности  артикуляционных  органов.  Без  восстановления  нарушенных  функций  мы не   можем  надеяться  на   исправление  речевого  дефекта.  Поэтому  специалисты    много  времени   и  внимания   уделяют  артикуляционной   гимнастике</w:t>
      </w:r>
      <w:r>
        <w:rPr>
          <w:rFonts w:ascii="Times New Roman" w:hAnsi="Times New Roman" w:cs="Times New Roman"/>
          <w:sz w:val="24"/>
          <w:szCs w:val="24"/>
        </w:rPr>
        <w:t>, с которой и начинается наша работа по подготовке и постановке правильного звукопроизношения</w:t>
      </w:r>
      <w:r w:rsidR="00D41027" w:rsidRPr="00D41027">
        <w:rPr>
          <w:rFonts w:ascii="Times New Roman" w:hAnsi="Times New Roman" w:cs="Times New Roman"/>
          <w:sz w:val="24"/>
          <w:szCs w:val="24"/>
        </w:rPr>
        <w:t xml:space="preserve">.  Комплексов  </w:t>
      </w:r>
      <w:r>
        <w:rPr>
          <w:rFonts w:ascii="Times New Roman" w:hAnsi="Times New Roman" w:cs="Times New Roman"/>
          <w:sz w:val="24"/>
          <w:szCs w:val="24"/>
        </w:rPr>
        <w:t xml:space="preserve">артикуляционных </w:t>
      </w:r>
      <w:r w:rsidR="00D41027" w:rsidRPr="00D41027">
        <w:rPr>
          <w:rFonts w:ascii="Times New Roman" w:hAnsi="Times New Roman" w:cs="Times New Roman"/>
          <w:sz w:val="24"/>
          <w:szCs w:val="24"/>
        </w:rPr>
        <w:t xml:space="preserve">упражнений </w:t>
      </w:r>
      <w:r>
        <w:rPr>
          <w:rFonts w:ascii="Times New Roman" w:hAnsi="Times New Roman" w:cs="Times New Roman"/>
          <w:sz w:val="24"/>
          <w:szCs w:val="24"/>
        </w:rPr>
        <w:t>существует</w:t>
      </w:r>
      <w:r w:rsidR="00D41027" w:rsidRPr="00D410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огромное количество</w:t>
      </w:r>
      <w:r w:rsidR="00D41027" w:rsidRPr="00D410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6693" w:rsidRDefault="00333891" w:rsidP="00333891">
      <w:pPr>
        <w:tabs>
          <w:tab w:val="left" w:pos="-567"/>
        </w:tabs>
        <w:ind w:left="142"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41027" w:rsidRPr="00D41027">
        <w:rPr>
          <w:rFonts w:ascii="Times New Roman" w:hAnsi="Times New Roman" w:cs="Times New Roman"/>
          <w:sz w:val="24"/>
          <w:szCs w:val="24"/>
        </w:rPr>
        <w:t xml:space="preserve">Главная задача артикуляционной  гимнастики - это  восстановление  двигательных  функций  языка,  так как   язык  является  наиболее   подвижным  органом  речи  и  непосредственно   отвечает  за  правильное  произнесение  множества  звуков. </w:t>
      </w:r>
      <w:r w:rsidR="00016693">
        <w:rPr>
          <w:rFonts w:ascii="Times New Roman" w:hAnsi="Times New Roman" w:cs="Times New Roman"/>
          <w:sz w:val="24"/>
          <w:szCs w:val="24"/>
        </w:rPr>
        <w:t>Очень важно не просто выполнять артикуляционную гимнастику, а делать это правильно и качественно.</w:t>
      </w:r>
    </w:p>
    <w:p w:rsidR="00D41027" w:rsidRPr="00016693" w:rsidRDefault="00016693" w:rsidP="00333891">
      <w:pPr>
        <w:tabs>
          <w:tab w:val="left" w:pos="-567"/>
        </w:tabs>
        <w:ind w:left="142" w:right="-426"/>
        <w:contextualSpacing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Предлагаем вашему вниманию </w:t>
      </w:r>
      <w:r w:rsidRPr="00016693">
        <w:rPr>
          <w:rFonts w:ascii="Times New Roman" w:hAnsi="Times New Roman" w:cs="Times New Roman"/>
          <w:b/>
          <w:color w:val="0070C0"/>
          <w:sz w:val="24"/>
          <w:szCs w:val="24"/>
        </w:rPr>
        <w:t>о</w:t>
      </w:r>
      <w:r w:rsidR="00D41027" w:rsidRPr="0001669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сновные  правила 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проведе</w:t>
      </w:r>
      <w:r w:rsidR="00D41027" w:rsidRPr="00016693">
        <w:rPr>
          <w:rFonts w:ascii="Times New Roman" w:hAnsi="Times New Roman" w:cs="Times New Roman"/>
          <w:b/>
          <w:color w:val="0070C0"/>
          <w:sz w:val="24"/>
          <w:szCs w:val="24"/>
        </w:rPr>
        <w:t>ния  артикуляционной  гимнастики</w:t>
      </w:r>
      <w:proofErr w:type="gramStart"/>
      <w:r w:rsidR="00D41027" w:rsidRPr="0001669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.</w:t>
      </w:r>
      <w:proofErr w:type="gramEnd"/>
      <w:r w:rsidR="00D41027" w:rsidRPr="0001669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D41027" w:rsidRPr="00D41027" w:rsidRDefault="00D41027" w:rsidP="00333891">
      <w:pPr>
        <w:pStyle w:val="a3"/>
        <w:numPr>
          <w:ilvl w:val="0"/>
          <w:numId w:val="1"/>
        </w:numPr>
        <w:tabs>
          <w:tab w:val="left" w:pos="-567"/>
        </w:tabs>
        <w:ind w:left="142" w:righ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1027">
        <w:rPr>
          <w:rFonts w:ascii="Times New Roman" w:hAnsi="Times New Roman" w:cs="Times New Roman"/>
          <w:sz w:val="24"/>
          <w:szCs w:val="24"/>
        </w:rPr>
        <w:t>Артикуляционную  гимнастику  следует  проводить  ежедневно  два  раза  в  день,  уделяя   ей  по  5-10  минут.   Желательно, чтобы  после  последнего  приёма  пищи  прошло не  менее  часа. Следите, чтобы  и  у  вас   и  у  ребёнка  руки  были  чистые!!!</w:t>
      </w:r>
    </w:p>
    <w:p w:rsidR="00D41027" w:rsidRPr="00D41027" w:rsidRDefault="00D41027" w:rsidP="00333891">
      <w:pPr>
        <w:pStyle w:val="a3"/>
        <w:numPr>
          <w:ilvl w:val="0"/>
          <w:numId w:val="1"/>
        </w:numPr>
        <w:tabs>
          <w:tab w:val="left" w:pos="-567"/>
        </w:tabs>
        <w:ind w:left="142" w:righ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1027">
        <w:rPr>
          <w:rFonts w:ascii="Times New Roman" w:hAnsi="Times New Roman" w:cs="Times New Roman"/>
          <w:sz w:val="24"/>
          <w:szCs w:val="24"/>
        </w:rPr>
        <w:t>Перед  тем  как  начинать  домашние  занятия   с  ребёнком, родители  должны   сами  освоить  те  упражнения,  которые   они   предлагают  малышу.</w:t>
      </w:r>
    </w:p>
    <w:p w:rsidR="00D41027" w:rsidRPr="00D41027" w:rsidRDefault="00D41027" w:rsidP="00333891">
      <w:pPr>
        <w:pStyle w:val="a3"/>
        <w:numPr>
          <w:ilvl w:val="0"/>
          <w:numId w:val="1"/>
        </w:numPr>
        <w:tabs>
          <w:tab w:val="left" w:pos="-567"/>
        </w:tabs>
        <w:ind w:left="142" w:righ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1027">
        <w:rPr>
          <w:rFonts w:ascii="Times New Roman" w:hAnsi="Times New Roman" w:cs="Times New Roman"/>
          <w:sz w:val="24"/>
          <w:szCs w:val="24"/>
        </w:rPr>
        <w:t>Во время  занятий  ребёнок   должен  быть  достаточно  спокоен,  находиться   в  удобной  позе.  На  первых  порах  перед  ним  обязательно    должно  стоять  зеркало   для  зрительного   самоконтроля.</w:t>
      </w:r>
    </w:p>
    <w:p w:rsidR="00D41027" w:rsidRPr="00D41027" w:rsidRDefault="00D41027" w:rsidP="00333891">
      <w:pPr>
        <w:pStyle w:val="a3"/>
        <w:numPr>
          <w:ilvl w:val="0"/>
          <w:numId w:val="1"/>
        </w:numPr>
        <w:tabs>
          <w:tab w:val="left" w:pos="-567"/>
        </w:tabs>
        <w:ind w:left="142" w:righ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1027">
        <w:rPr>
          <w:rFonts w:ascii="Times New Roman" w:hAnsi="Times New Roman" w:cs="Times New Roman"/>
          <w:sz w:val="24"/>
          <w:szCs w:val="24"/>
        </w:rPr>
        <w:t>Перед  тем   как  начать   занятия   артикуляционной  гимнастикой, желательно,  чтобы  вы  выучили  с  ребёнком,  как   называются  основные  артикуляционные  органы.</w:t>
      </w:r>
    </w:p>
    <w:p w:rsidR="00D41027" w:rsidRPr="00D41027" w:rsidRDefault="00D41027" w:rsidP="00333891">
      <w:pPr>
        <w:pStyle w:val="a3"/>
        <w:numPr>
          <w:ilvl w:val="0"/>
          <w:numId w:val="1"/>
        </w:numPr>
        <w:tabs>
          <w:tab w:val="left" w:pos="-567"/>
        </w:tabs>
        <w:ind w:left="142" w:righ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1027">
        <w:rPr>
          <w:rFonts w:ascii="Times New Roman" w:hAnsi="Times New Roman" w:cs="Times New Roman"/>
          <w:sz w:val="24"/>
          <w:szCs w:val="24"/>
        </w:rPr>
        <w:lastRenderedPageBreak/>
        <w:t xml:space="preserve">В  ходе  каждого  занятия  артикуляционной  гимнастикой  обязательно  уделите  3-5  минут  повторению   уже   известных  ребёнку   упражнений,  а   затем  переходите   </w:t>
      </w:r>
      <w:proofErr w:type="gramStart"/>
      <w:r w:rsidRPr="00D4102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41027">
        <w:rPr>
          <w:rFonts w:ascii="Times New Roman" w:hAnsi="Times New Roman" w:cs="Times New Roman"/>
          <w:sz w:val="24"/>
          <w:szCs w:val="24"/>
        </w:rPr>
        <w:t xml:space="preserve">  новым.</w:t>
      </w:r>
    </w:p>
    <w:p w:rsidR="00D41027" w:rsidRPr="00D41027" w:rsidRDefault="00D41027" w:rsidP="00333891">
      <w:pPr>
        <w:pStyle w:val="a3"/>
        <w:numPr>
          <w:ilvl w:val="0"/>
          <w:numId w:val="1"/>
        </w:numPr>
        <w:tabs>
          <w:tab w:val="left" w:pos="-567"/>
        </w:tabs>
        <w:ind w:left="142" w:righ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1027">
        <w:rPr>
          <w:rFonts w:ascii="Times New Roman" w:hAnsi="Times New Roman" w:cs="Times New Roman"/>
          <w:sz w:val="24"/>
          <w:szCs w:val="24"/>
        </w:rPr>
        <w:t xml:space="preserve">  Не  сердитесь  на   ребёнка,  если  какое-то  движение   не  получается  совсем, умение  приходит  постепенно.</w:t>
      </w:r>
    </w:p>
    <w:p w:rsidR="00D41027" w:rsidRPr="00D41027" w:rsidRDefault="00D41027" w:rsidP="00333891">
      <w:pPr>
        <w:pStyle w:val="a3"/>
        <w:numPr>
          <w:ilvl w:val="0"/>
          <w:numId w:val="1"/>
        </w:numPr>
        <w:tabs>
          <w:tab w:val="left" w:pos="-567"/>
        </w:tabs>
        <w:ind w:left="142" w:righ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1027">
        <w:rPr>
          <w:rFonts w:ascii="Times New Roman" w:hAnsi="Times New Roman" w:cs="Times New Roman"/>
          <w:sz w:val="24"/>
          <w:szCs w:val="24"/>
        </w:rPr>
        <w:t>Вполне  допустимо  использование   различных  хитростей:  например,  для  правильного  выполнения  упражнения,  которое  предполагает  облизывание  губ,  очень  эффективно   намазать  губы  ребёнка  чем-то  сладким  и  попросить  их  облизать.</w:t>
      </w:r>
    </w:p>
    <w:p w:rsidR="00D41027" w:rsidRPr="00D41027" w:rsidRDefault="00D41027" w:rsidP="00333891">
      <w:pPr>
        <w:pStyle w:val="a3"/>
        <w:numPr>
          <w:ilvl w:val="0"/>
          <w:numId w:val="1"/>
        </w:numPr>
        <w:tabs>
          <w:tab w:val="left" w:pos="-567"/>
        </w:tabs>
        <w:ind w:left="142" w:righ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1027">
        <w:rPr>
          <w:rFonts w:ascii="Times New Roman" w:hAnsi="Times New Roman" w:cs="Times New Roman"/>
          <w:sz w:val="24"/>
          <w:szCs w:val="24"/>
        </w:rPr>
        <w:t>Подойдите  к  артикуляционной  гимнастике  творчески. Заинтересуйте  ребёнка,  привлекайте  других  членов  семьи, любимые  игрушки.  Сделайте  так,  чтобы  малышу  было  интересно. Творите  вместе, придумывайте  маленькие  истории  для  каждого  упражнения,  сочините  сказку  для  целого  комплекса.</w:t>
      </w:r>
    </w:p>
    <w:p w:rsidR="00D41027" w:rsidRPr="00D41027" w:rsidRDefault="00D41027" w:rsidP="00333891">
      <w:pPr>
        <w:pStyle w:val="a3"/>
        <w:numPr>
          <w:ilvl w:val="0"/>
          <w:numId w:val="1"/>
        </w:numPr>
        <w:tabs>
          <w:tab w:val="left" w:pos="-567"/>
        </w:tabs>
        <w:ind w:left="142" w:righ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1027">
        <w:rPr>
          <w:rFonts w:ascii="Times New Roman" w:hAnsi="Times New Roman" w:cs="Times New Roman"/>
          <w:sz w:val="24"/>
          <w:szCs w:val="24"/>
        </w:rPr>
        <w:t>Не  нужно  слепо  выполнять  весь   комплекс  артикуляционной  гимнастики.  В  первую  очередь  отталкивайтесь  от  истинных   потребностей   ребёнка  и</w:t>
      </w:r>
      <w:proofErr w:type="gramStart"/>
      <w:r w:rsidRPr="00D4102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41027">
        <w:rPr>
          <w:rFonts w:ascii="Times New Roman" w:hAnsi="Times New Roman" w:cs="Times New Roman"/>
          <w:sz w:val="24"/>
          <w:szCs w:val="24"/>
        </w:rPr>
        <w:t xml:space="preserve">  конечно,  от  его  состояния  на  момент  занятия.</w:t>
      </w:r>
    </w:p>
    <w:p w:rsidR="00C72657" w:rsidRPr="00D41027" w:rsidRDefault="00016693" w:rsidP="00016693">
      <w:pPr>
        <w:ind w:left="708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Следуя этим правилам Вы и ваш ребёнок легко сможет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овладеть базовым комплексом упражнений по постановке  отсутствующих звуков.</w:t>
      </w:r>
    </w:p>
    <w:p w:rsidR="00D41027" w:rsidRPr="00D41027" w:rsidRDefault="00D41027" w:rsidP="00333891">
      <w:pPr>
        <w:spacing w:before="100" w:beforeAutospacing="1" w:after="100" w:afterAutospacing="1"/>
        <w:ind w:left="142" w:right="-426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016693">
        <w:rPr>
          <w:rFonts w:ascii="Times New Roman" w:hAnsi="Times New Roman" w:cs="Times New Roman"/>
          <w:b/>
          <w:bCs/>
          <w:color w:val="0070C0"/>
          <w:sz w:val="24"/>
          <w:szCs w:val="24"/>
        </w:rPr>
        <w:t>Артикуляционная гимнастика</w:t>
      </w:r>
      <w:r w:rsidRPr="00D4102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D41027">
        <w:rPr>
          <w:rFonts w:ascii="Times New Roman" w:hAnsi="Times New Roman" w:cs="Times New Roman"/>
          <w:color w:val="000000"/>
          <w:sz w:val="24"/>
          <w:szCs w:val="24"/>
        </w:rPr>
        <w:t xml:space="preserve">комплекс универсальных упражнений для губ и языка, которые выполняются при нарушении основных групп звуков. </w:t>
      </w:r>
    </w:p>
    <w:p w:rsidR="00626153" w:rsidRDefault="00626153" w:rsidP="00333891">
      <w:pPr>
        <w:spacing w:before="100" w:beforeAutospacing="1" w:after="100" w:afterAutospacing="1"/>
        <w:ind w:left="142" w:right="-426"/>
        <w:jc w:val="both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1174115</wp:posOffset>
            </wp:positionV>
            <wp:extent cx="1143000" cy="1143000"/>
            <wp:effectExtent l="19050" t="0" r="0" b="0"/>
            <wp:wrapThrough wrapText="bothSides">
              <wp:wrapPolygon edited="0">
                <wp:start x="-360" y="0"/>
                <wp:lineTo x="-360" y="21240"/>
                <wp:lineTo x="21600" y="21240"/>
                <wp:lineTo x="21600" y="0"/>
                <wp:lineTo x="-360" y="0"/>
              </wp:wrapPolygon>
            </wp:wrapThrough>
            <wp:docPr id="1" name="Рисунок 1" descr="артикуляционная гимнастика (улыб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ртикуляционная гимнастика (улыбка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1027" w:rsidRPr="00D41027">
        <w:rPr>
          <w:rFonts w:ascii="Times New Roman" w:hAnsi="Times New Roman" w:cs="Times New Roman"/>
          <w:b/>
          <w:color w:val="000000"/>
          <w:sz w:val="24"/>
          <w:szCs w:val="24"/>
        </w:rPr>
        <w:t>Регулярное выполнение артикуляционной гимнастики поможет:</w:t>
      </w:r>
      <w:r w:rsidR="00D41027" w:rsidRPr="00D4102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D41027" w:rsidRPr="00D41027">
        <w:rPr>
          <w:rFonts w:ascii="Times New Roman" w:hAnsi="Times New Roman" w:cs="Times New Roman"/>
          <w:color w:val="000000"/>
          <w:sz w:val="24"/>
          <w:szCs w:val="24"/>
        </w:rPr>
        <w:t>• Улучшить кровоснабжение артикуляторных органов.</w:t>
      </w:r>
      <w:r w:rsidR="00D41027" w:rsidRPr="00D41027">
        <w:rPr>
          <w:rFonts w:ascii="Times New Roman" w:hAnsi="Times New Roman" w:cs="Times New Roman"/>
          <w:color w:val="000000"/>
          <w:sz w:val="24"/>
          <w:szCs w:val="24"/>
        </w:rPr>
        <w:br/>
        <w:t>• Укрепить мышечную систему языка, губ, щек.</w:t>
      </w:r>
      <w:r w:rsidR="00D41027" w:rsidRPr="00D4102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• Научить ребенка удерживать определенную артикуляторную позу, увеличить амплитуду движений, уменьшить </w:t>
      </w:r>
      <w:proofErr w:type="spellStart"/>
      <w:r w:rsidR="00D41027" w:rsidRPr="00D41027">
        <w:rPr>
          <w:rFonts w:ascii="Times New Roman" w:hAnsi="Times New Roman" w:cs="Times New Roman"/>
          <w:color w:val="000000"/>
          <w:sz w:val="24"/>
          <w:szCs w:val="24"/>
        </w:rPr>
        <w:t>спастичность</w:t>
      </w:r>
      <w:proofErr w:type="spellEnd"/>
      <w:r w:rsidR="00D41027" w:rsidRPr="00D41027">
        <w:rPr>
          <w:rFonts w:ascii="Times New Roman" w:hAnsi="Times New Roman" w:cs="Times New Roman"/>
          <w:color w:val="000000"/>
          <w:sz w:val="24"/>
          <w:szCs w:val="24"/>
        </w:rPr>
        <w:t xml:space="preserve"> (напряженность) органов артикуляции.                                                                </w:t>
      </w:r>
      <w:r w:rsidR="00D41027" w:rsidRPr="00D41027">
        <w:rPr>
          <w:rFonts w:ascii="Times New Roman" w:hAnsi="Times New Roman" w:cs="Times New Roman"/>
          <w:sz w:val="24"/>
          <w:szCs w:val="24"/>
        </w:rPr>
        <w:br/>
      </w:r>
    </w:p>
    <w:p w:rsidR="00D41027" w:rsidRPr="00D41027" w:rsidRDefault="00D41027" w:rsidP="00333891">
      <w:pPr>
        <w:spacing w:before="100" w:beforeAutospacing="1" w:after="100" w:afterAutospacing="1"/>
        <w:ind w:left="142" w:right="-426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D410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"Улыбка</w:t>
      </w:r>
      <w:proofErr w:type="gramStart"/>
      <w:r w:rsidRPr="00D41027">
        <w:rPr>
          <w:rFonts w:ascii="Times New Roman" w:hAnsi="Times New Roman" w:cs="Times New Roman"/>
          <w:b/>
          <w:color w:val="000000"/>
          <w:sz w:val="24"/>
          <w:szCs w:val="24"/>
        </w:rPr>
        <w:t>"(</w:t>
      </w:r>
      <w:proofErr w:type="gramEnd"/>
      <w:r w:rsidRPr="00D41027">
        <w:rPr>
          <w:rFonts w:ascii="Times New Roman" w:hAnsi="Times New Roman" w:cs="Times New Roman"/>
          <w:b/>
          <w:color w:val="000000"/>
          <w:sz w:val="24"/>
          <w:szCs w:val="24"/>
        </w:rPr>
        <w:t>"заборчик")</w:t>
      </w:r>
      <w:r w:rsidRPr="00D4102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Улыбнуться без напряжения, чтобы были видны передние верхние и </w:t>
      </w:r>
      <w:proofErr w:type="spellStart"/>
      <w:r w:rsidRPr="00D41027">
        <w:rPr>
          <w:rFonts w:ascii="Times New Roman" w:hAnsi="Times New Roman" w:cs="Times New Roman"/>
          <w:color w:val="000000"/>
          <w:sz w:val="24"/>
          <w:szCs w:val="24"/>
        </w:rPr>
        <w:t>нижниу</w:t>
      </w:r>
      <w:proofErr w:type="spellEnd"/>
      <w:r w:rsidRPr="00D41027">
        <w:rPr>
          <w:rFonts w:ascii="Times New Roman" w:hAnsi="Times New Roman" w:cs="Times New Roman"/>
          <w:color w:val="000000"/>
          <w:sz w:val="24"/>
          <w:szCs w:val="24"/>
        </w:rPr>
        <w:t xml:space="preserve"> зубы. Удерживать 5-10 секунд. Следить, чтобы при улыбке губы не подворачивались внутрь.</w:t>
      </w:r>
    </w:p>
    <w:p w:rsidR="00D41027" w:rsidRPr="00D41027" w:rsidRDefault="00016693" w:rsidP="00333891">
      <w:pPr>
        <w:spacing w:before="100" w:beforeAutospacing="1" w:after="100" w:afterAutospacing="1"/>
        <w:ind w:left="142" w:right="-426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117475</wp:posOffset>
            </wp:positionV>
            <wp:extent cx="1152525" cy="1104900"/>
            <wp:effectExtent l="19050" t="0" r="9525" b="0"/>
            <wp:wrapThrough wrapText="bothSides">
              <wp:wrapPolygon edited="0">
                <wp:start x="-357" y="0"/>
                <wp:lineTo x="-357" y="21228"/>
                <wp:lineTo x="21779" y="21228"/>
                <wp:lineTo x="21779" y="0"/>
                <wp:lineTo x="-357" y="0"/>
              </wp:wrapPolygon>
            </wp:wrapThrough>
            <wp:docPr id="4" name="Рисунок 2" descr="артикуляционная гимнастика труб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ртикуляционная гимнастика трубочк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1027" w:rsidRPr="00D410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«Дудочка</w:t>
      </w:r>
      <w:proofErr w:type="gramStart"/>
      <w:r w:rsidR="00D41027" w:rsidRPr="00D41027">
        <w:rPr>
          <w:rFonts w:ascii="Times New Roman" w:hAnsi="Times New Roman" w:cs="Times New Roman"/>
          <w:b/>
          <w:color w:val="000000"/>
          <w:sz w:val="24"/>
          <w:szCs w:val="24"/>
        </w:rPr>
        <w:t>»(</w:t>
      </w:r>
      <w:proofErr w:type="gramEnd"/>
      <w:r w:rsidR="00D41027" w:rsidRPr="00D41027">
        <w:rPr>
          <w:rFonts w:ascii="Times New Roman" w:hAnsi="Times New Roman" w:cs="Times New Roman"/>
          <w:b/>
          <w:color w:val="000000"/>
          <w:sz w:val="24"/>
          <w:szCs w:val="24"/>
        </w:rPr>
        <w:t>«хоботок»)</w:t>
      </w:r>
      <w:r w:rsidR="00D41027" w:rsidRPr="00D41027">
        <w:rPr>
          <w:rFonts w:ascii="Times New Roman" w:hAnsi="Times New Roman" w:cs="Times New Roman"/>
          <w:color w:val="000000"/>
          <w:sz w:val="24"/>
          <w:szCs w:val="24"/>
        </w:rPr>
        <w:br/>
        <w:t>Вытянуть сомкнутые губы вперед. Удерживать их в таком положении под счет от 1 до 5-10. Если ребенок не может самостоятельно произвольно вытянуть губы, можно предложить ему дотянуться губками до конфеты. Можно пропеть вместе с ребенком звук У.                                                                                        В дальнейшем можно чередовать упражнения 1 и 2.</w:t>
      </w:r>
      <w:r w:rsidR="00D41027" w:rsidRPr="00D4102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41027" w:rsidRPr="00D41027" w:rsidRDefault="00626153" w:rsidP="005916F6">
      <w:pPr>
        <w:spacing w:before="100" w:beforeAutospacing="1" w:after="100" w:afterAutospacing="1"/>
        <w:ind w:left="142" w:right="-426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-234315</wp:posOffset>
            </wp:positionV>
            <wp:extent cx="1162050" cy="1133475"/>
            <wp:effectExtent l="19050" t="0" r="0" b="0"/>
            <wp:wrapThrough wrapText="bothSides">
              <wp:wrapPolygon edited="0">
                <wp:start x="-354" y="0"/>
                <wp:lineTo x="-354" y="21418"/>
                <wp:lineTo x="21600" y="21418"/>
                <wp:lineTo x="21600" y="0"/>
                <wp:lineTo x="-354" y="0"/>
              </wp:wrapPolygon>
            </wp:wrapThrough>
            <wp:docPr id="24" name="Рисунок 4" descr="артикуляционная гимнастика (язык здоровается с верхней губ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артикуляционная гимнастика (язык здоровается с верхней губой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1027" w:rsidRPr="00D41027">
        <w:rPr>
          <w:rFonts w:ascii="Times New Roman" w:hAnsi="Times New Roman" w:cs="Times New Roman"/>
          <w:b/>
          <w:color w:val="000000"/>
          <w:sz w:val="24"/>
          <w:szCs w:val="24"/>
        </w:rPr>
        <w:t>«Качели</w:t>
      </w:r>
      <w:proofErr w:type="gramStart"/>
      <w:r w:rsidR="00D41027" w:rsidRPr="00D41027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D41027" w:rsidRPr="00D41027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D41027" w:rsidRPr="00D41027">
        <w:rPr>
          <w:rFonts w:ascii="Times New Roman" w:hAnsi="Times New Roman" w:cs="Times New Roman"/>
          <w:color w:val="000000"/>
          <w:sz w:val="24"/>
          <w:szCs w:val="24"/>
        </w:rPr>
        <w:t>легка улыбнуться, приоткрыть рот, положить  широкий край языка на верхнюю губу, затем на нижнюю губу. В дальнейшем чередовать упражнения 10-12 раз.</w:t>
      </w:r>
      <w:r w:rsidR="00D41027" w:rsidRPr="00D4102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41027" w:rsidRPr="00D41027" w:rsidRDefault="00626153" w:rsidP="00333891">
      <w:pPr>
        <w:spacing w:before="100" w:beforeAutospacing="1" w:after="100" w:afterAutospacing="1"/>
        <w:ind w:left="142" w:right="-426"/>
        <w:jc w:val="both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-38735</wp:posOffset>
            </wp:positionH>
            <wp:positionV relativeFrom="paragraph">
              <wp:posOffset>-300990</wp:posOffset>
            </wp:positionV>
            <wp:extent cx="1152525" cy="1038225"/>
            <wp:effectExtent l="19050" t="0" r="9525" b="0"/>
            <wp:wrapThrough wrapText="bothSides">
              <wp:wrapPolygon edited="0">
                <wp:start x="-357" y="0"/>
                <wp:lineTo x="-357" y="21402"/>
                <wp:lineTo x="21779" y="21402"/>
                <wp:lineTo x="21779" y="0"/>
                <wp:lineTo x="-357" y="0"/>
              </wp:wrapPolygon>
            </wp:wrapThrough>
            <wp:docPr id="26" name="Рисунок 6" descr="артикуляционная гимнастика (бульдог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артикуляционная гимнастика (бульдог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1027" w:rsidRPr="00D41027">
        <w:rPr>
          <w:rFonts w:ascii="Times New Roman" w:hAnsi="Times New Roman" w:cs="Times New Roman"/>
          <w:b/>
          <w:color w:val="000000"/>
          <w:sz w:val="24"/>
          <w:szCs w:val="24"/>
        </w:rPr>
        <w:t> «Футболист</w:t>
      </w:r>
      <w:proofErr w:type="gramStart"/>
      <w:r w:rsidR="00D41027" w:rsidRPr="00D41027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D41027" w:rsidRPr="00D41027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D41027" w:rsidRPr="00D41027">
        <w:rPr>
          <w:rFonts w:ascii="Times New Roman" w:hAnsi="Times New Roman" w:cs="Times New Roman"/>
          <w:color w:val="000000"/>
          <w:sz w:val="24"/>
          <w:szCs w:val="24"/>
        </w:rPr>
        <w:t>от  закрыт. Язык поочередно упирается в правую и левую щеки, оставаясь в каждом положении по 3-5 секунд.</w:t>
      </w:r>
      <w:r w:rsidR="00D41027" w:rsidRPr="00D4102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26153" w:rsidRDefault="00D41027" w:rsidP="00333891">
      <w:pPr>
        <w:spacing w:before="100" w:beforeAutospacing="1" w:after="100" w:afterAutospacing="1"/>
        <w:ind w:left="142" w:right="-426"/>
        <w:jc w:val="both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4102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-114935</wp:posOffset>
            </wp:positionH>
            <wp:positionV relativeFrom="paragraph">
              <wp:posOffset>354965</wp:posOffset>
            </wp:positionV>
            <wp:extent cx="1143000" cy="1104900"/>
            <wp:effectExtent l="19050" t="0" r="0" b="0"/>
            <wp:wrapThrough wrapText="bothSides">
              <wp:wrapPolygon edited="0">
                <wp:start x="-360" y="0"/>
                <wp:lineTo x="-360" y="21228"/>
                <wp:lineTo x="21600" y="21228"/>
                <wp:lineTo x="21600" y="0"/>
                <wp:lineTo x="-360" y="0"/>
              </wp:wrapPolygon>
            </wp:wrapThrough>
            <wp:docPr id="27" name="Рисунок 7" descr="артикуляционная гимнастика (непослушный язычо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артикуляционная гимнастика (непослушный язычок)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10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</w:t>
      </w:r>
    </w:p>
    <w:p w:rsidR="00D41027" w:rsidRPr="00D41027" w:rsidRDefault="00626153" w:rsidP="00626153">
      <w:pPr>
        <w:spacing w:before="100" w:beforeAutospacing="1" w:after="100" w:afterAutospacing="1"/>
        <w:ind w:left="142" w:right="-426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-1276350</wp:posOffset>
            </wp:positionH>
            <wp:positionV relativeFrom="paragraph">
              <wp:posOffset>1155065</wp:posOffset>
            </wp:positionV>
            <wp:extent cx="1141730" cy="1000125"/>
            <wp:effectExtent l="19050" t="0" r="1270" b="0"/>
            <wp:wrapThrough wrapText="bothSides">
              <wp:wrapPolygon edited="0">
                <wp:start x="-360" y="0"/>
                <wp:lineTo x="-360" y="21394"/>
                <wp:lineTo x="21624" y="21394"/>
                <wp:lineTo x="21624" y="0"/>
                <wp:lineTo x="-360" y="0"/>
              </wp:wrapPolygon>
            </wp:wrapThrough>
            <wp:docPr id="29" name="Рисунок 9" descr="артикуляционная гимнастика (лопаточ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артикуляционная гимнастика (лопаточка)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1027" w:rsidRPr="00D41027">
        <w:rPr>
          <w:rFonts w:ascii="Times New Roman" w:hAnsi="Times New Roman" w:cs="Times New Roman"/>
          <w:b/>
          <w:color w:val="000000"/>
          <w:sz w:val="24"/>
          <w:szCs w:val="24"/>
        </w:rPr>
        <w:t>«Накажем непослушный язычок</w:t>
      </w:r>
      <w:proofErr w:type="gramStart"/>
      <w:r w:rsidR="00D41027" w:rsidRPr="00D41027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D41027" w:rsidRPr="00D41027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="00D41027" w:rsidRPr="00D41027">
        <w:rPr>
          <w:rFonts w:ascii="Times New Roman" w:hAnsi="Times New Roman" w:cs="Times New Roman"/>
          <w:color w:val="000000"/>
          <w:sz w:val="24"/>
          <w:szCs w:val="24"/>
        </w:rPr>
        <w:t xml:space="preserve">лыбнуться, приоткрыть рот, спокойно положить язык на нижнюю губу, пошлепывая его губами, произносить: </w:t>
      </w:r>
      <w:proofErr w:type="spellStart"/>
      <w:r w:rsidR="00D41027" w:rsidRPr="00D41027">
        <w:rPr>
          <w:rFonts w:ascii="Times New Roman" w:hAnsi="Times New Roman" w:cs="Times New Roman"/>
          <w:color w:val="000000"/>
          <w:sz w:val="24"/>
          <w:szCs w:val="24"/>
        </w:rPr>
        <w:t>Пя-пя-пя-пя</w:t>
      </w:r>
      <w:proofErr w:type="spellEnd"/>
      <w:proofErr w:type="gramStart"/>
      <w:r w:rsidR="00D41027" w:rsidRPr="00D41027">
        <w:rPr>
          <w:rFonts w:ascii="Times New Roman" w:hAnsi="Times New Roman" w:cs="Times New Roman"/>
          <w:color w:val="000000"/>
          <w:sz w:val="24"/>
          <w:szCs w:val="24"/>
        </w:rPr>
        <w:t xml:space="preserve">..» . </w:t>
      </w:r>
      <w:proofErr w:type="gramEnd"/>
      <w:r w:rsidR="00D41027" w:rsidRPr="00D41027">
        <w:rPr>
          <w:rFonts w:ascii="Times New Roman" w:hAnsi="Times New Roman" w:cs="Times New Roman"/>
          <w:color w:val="000000"/>
          <w:sz w:val="24"/>
          <w:szCs w:val="24"/>
        </w:rPr>
        <w:t>Легче всего пошлепать кончик, потом шлепайте серединку языка. Медленно двигайте язык вперед  – назад. Упражнение хорошо снимает излишнее напряжение языка.</w:t>
      </w:r>
      <w:r w:rsidR="00D41027" w:rsidRPr="00D4102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41027" w:rsidRPr="00D4102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41027" w:rsidRPr="00D41027">
        <w:rPr>
          <w:rFonts w:ascii="Times New Roman" w:hAnsi="Times New Roman" w:cs="Times New Roman"/>
          <w:b/>
          <w:color w:val="000000"/>
          <w:sz w:val="24"/>
          <w:szCs w:val="24"/>
        </w:rPr>
        <w:t> «Лопаточка</w:t>
      </w:r>
      <w:proofErr w:type="gramStart"/>
      <w:r w:rsidR="00D41027" w:rsidRPr="00D41027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D41027" w:rsidRPr="00D41027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="00D41027" w:rsidRPr="00D41027">
        <w:rPr>
          <w:rFonts w:ascii="Times New Roman" w:hAnsi="Times New Roman" w:cs="Times New Roman"/>
          <w:color w:val="000000"/>
          <w:sz w:val="24"/>
          <w:szCs w:val="24"/>
        </w:rPr>
        <w:t>лыбнуться, приоткрыть рот, положить широкий передний край языка на нижнюю губу. Удерживать в таком положении под счет от 1 до 5-10.</w:t>
      </w:r>
      <w:r w:rsidR="00D41027" w:rsidRPr="00D4102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26153" w:rsidRDefault="00A416C3" w:rsidP="00333891">
      <w:pPr>
        <w:spacing w:before="100" w:beforeAutospacing="1" w:after="100" w:afterAutospacing="1"/>
        <w:ind w:left="142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-114935</wp:posOffset>
            </wp:positionH>
            <wp:positionV relativeFrom="paragraph">
              <wp:posOffset>201930</wp:posOffset>
            </wp:positionV>
            <wp:extent cx="1143000" cy="1123950"/>
            <wp:effectExtent l="19050" t="0" r="0" b="0"/>
            <wp:wrapThrough wrapText="bothSides">
              <wp:wrapPolygon edited="0">
                <wp:start x="-360" y="0"/>
                <wp:lineTo x="-360" y="21234"/>
                <wp:lineTo x="21600" y="21234"/>
                <wp:lineTo x="21600" y="0"/>
                <wp:lineTo x="-360" y="0"/>
              </wp:wrapPolygon>
            </wp:wrapThrough>
            <wp:docPr id="30" name="Рисунок 11" descr="артикуляционная гимнастика (читстим нижние зубк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артикуляционная гимнастика (читстим нижние зубки)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61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261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</w:t>
      </w:r>
    </w:p>
    <w:p w:rsidR="00D41027" w:rsidRPr="00D41027" w:rsidRDefault="00D41027" w:rsidP="00333891">
      <w:pPr>
        <w:spacing w:before="100" w:beforeAutospacing="1" w:after="100" w:afterAutospacing="1"/>
        <w:ind w:left="142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41027">
        <w:rPr>
          <w:rFonts w:ascii="Times New Roman" w:hAnsi="Times New Roman" w:cs="Times New Roman"/>
          <w:b/>
          <w:color w:val="000000"/>
          <w:sz w:val="24"/>
          <w:szCs w:val="24"/>
        </w:rPr>
        <w:t>«Чистим нижние зубки» (с внутренней стороны)</w:t>
      </w:r>
      <w:r w:rsidRPr="00D4102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Улыбнуться, показать зубы, прикрыть рот и кончиком языка «почистить»  нижние зубы с внутренней стороны. Двигая язычком из стороны в сторону, следите, чтобы он находился у десен. Упражнение полезно при межзубном </w:t>
      </w:r>
      <w:proofErr w:type="spellStart"/>
      <w:r w:rsidRPr="00D41027">
        <w:rPr>
          <w:rFonts w:ascii="Times New Roman" w:hAnsi="Times New Roman" w:cs="Times New Roman"/>
          <w:color w:val="000000"/>
          <w:sz w:val="24"/>
          <w:szCs w:val="24"/>
        </w:rPr>
        <w:t>сигматизме</w:t>
      </w:r>
      <w:proofErr w:type="spellEnd"/>
      <w:r w:rsidRPr="00D4102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41027" w:rsidRPr="00D41027" w:rsidRDefault="00A416C3" w:rsidP="00333891">
      <w:pPr>
        <w:spacing w:before="100" w:beforeAutospacing="1" w:after="100" w:afterAutospacing="1"/>
        <w:ind w:left="142" w:righ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-114935</wp:posOffset>
            </wp:positionH>
            <wp:positionV relativeFrom="paragraph">
              <wp:posOffset>29845</wp:posOffset>
            </wp:positionV>
            <wp:extent cx="1234440" cy="1085850"/>
            <wp:effectExtent l="19050" t="0" r="3810" b="0"/>
            <wp:wrapThrough wrapText="bothSides">
              <wp:wrapPolygon edited="0">
                <wp:start x="-333" y="0"/>
                <wp:lineTo x="-333" y="21221"/>
                <wp:lineTo x="21667" y="21221"/>
                <wp:lineTo x="21667" y="0"/>
                <wp:lineTo x="-333" y="0"/>
              </wp:wrapPolygon>
            </wp:wrapThrough>
            <wp:docPr id="33" name="Рисунок 12" descr="артикуляционная гимнастика (катуш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артикуляционная гимнастика (катушка)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1027" w:rsidRPr="00D41027">
        <w:rPr>
          <w:rFonts w:ascii="Times New Roman" w:hAnsi="Times New Roman" w:cs="Times New Roman"/>
          <w:b/>
          <w:color w:val="000000"/>
          <w:sz w:val="24"/>
          <w:szCs w:val="24"/>
        </w:rPr>
        <w:t>«Катушка</w:t>
      </w:r>
      <w:proofErr w:type="gramStart"/>
      <w:r w:rsidR="00D41027" w:rsidRPr="00D41027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D41027" w:rsidRPr="00D41027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="00D41027" w:rsidRPr="00D41027">
        <w:rPr>
          <w:rFonts w:ascii="Times New Roman" w:hAnsi="Times New Roman" w:cs="Times New Roman"/>
          <w:color w:val="000000"/>
          <w:sz w:val="24"/>
          <w:szCs w:val="24"/>
        </w:rPr>
        <w:t>лыбнуться, открыть рот. Кончик языка упирается в нижние зубы с внутренней стороны («горка»). Широкий язык «выкатывать» вперед и убирать вглубь рта (качать горку). Упражнение повторить 8-10 раз в спокойном темпе. Рекомендуют при подготовке языка к постановке свистящих звуков.</w:t>
      </w:r>
      <w:r w:rsidR="00D41027" w:rsidRPr="00D4102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416C3" w:rsidRDefault="00A416C3" w:rsidP="00A416C3">
      <w:pPr>
        <w:spacing w:before="100" w:beforeAutospacing="1" w:after="100" w:afterAutospacing="1"/>
        <w:ind w:left="142" w:righ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-133985</wp:posOffset>
            </wp:positionH>
            <wp:positionV relativeFrom="paragraph">
              <wp:posOffset>1501775</wp:posOffset>
            </wp:positionV>
            <wp:extent cx="1061720" cy="971550"/>
            <wp:effectExtent l="19050" t="0" r="5080" b="0"/>
            <wp:wrapThrough wrapText="bothSides">
              <wp:wrapPolygon edited="0">
                <wp:start x="-388" y="0"/>
                <wp:lineTo x="-388" y="21176"/>
                <wp:lineTo x="21703" y="21176"/>
                <wp:lineTo x="21703" y="0"/>
                <wp:lineTo x="-388" y="0"/>
              </wp:wrapPolygon>
            </wp:wrapThrough>
            <wp:docPr id="35" name="Рисунок 14" descr="артикуляционная гимнастика (вкусное варенье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артикуляционная гимнастика (вкусное варенье)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13970</wp:posOffset>
            </wp:positionV>
            <wp:extent cx="1119505" cy="952500"/>
            <wp:effectExtent l="19050" t="0" r="4445" b="0"/>
            <wp:wrapThrough wrapText="bothSides">
              <wp:wrapPolygon edited="0">
                <wp:start x="-368" y="0"/>
                <wp:lineTo x="-368" y="21168"/>
                <wp:lineTo x="21686" y="21168"/>
                <wp:lineTo x="21686" y="0"/>
                <wp:lineTo x="-368" y="0"/>
              </wp:wrapPolygon>
            </wp:wrapThrough>
            <wp:docPr id="34" name="Рисунок 13" descr="артикуляционная гимнастика (чашеч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артикуляционная гимнастика (чашечка)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1027" w:rsidRPr="00D41027">
        <w:rPr>
          <w:rFonts w:ascii="Times New Roman" w:hAnsi="Times New Roman" w:cs="Times New Roman"/>
          <w:b/>
          <w:color w:val="000000"/>
          <w:sz w:val="24"/>
          <w:szCs w:val="24"/>
        </w:rPr>
        <w:t>«Чашечка</w:t>
      </w:r>
      <w:proofErr w:type="gramStart"/>
      <w:r w:rsidR="00D41027" w:rsidRPr="00D41027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D41027" w:rsidRPr="00D41027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="00D41027" w:rsidRPr="00D41027">
        <w:rPr>
          <w:rFonts w:ascii="Times New Roman" w:hAnsi="Times New Roman" w:cs="Times New Roman"/>
          <w:color w:val="000000"/>
          <w:sz w:val="24"/>
          <w:szCs w:val="24"/>
        </w:rPr>
        <w:t xml:space="preserve">лыбнуться, открыть рот и установить язык наверху в форме чашки. Если «чашка» не получается, то надо продолжать делать упражнение 10 «Накажем непослушный язычок». Во время выполнения этого упражнения рекомендуется </w:t>
      </w:r>
      <w:proofErr w:type="gramStart"/>
      <w:r w:rsidR="00D41027" w:rsidRPr="00D41027">
        <w:rPr>
          <w:rFonts w:ascii="Times New Roman" w:hAnsi="Times New Roman" w:cs="Times New Roman"/>
          <w:color w:val="000000"/>
          <w:sz w:val="24"/>
          <w:szCs w:val="24"/>
        </w:rPr>
        <w:t>помогать ребенку поднимать</w:t>
      </w:r>
      <w:proofErr w:type="gramEnd"/>
      <w:r w:rsidR="00D41027" w:rsidRPr="00D41027">
        <w:rPr>
          <w:rFonts w:ascii="Times New Roman" w:hAnsi="Times New Roman" w:cs="Times New Roman"/>
          <w:color w:val="000000"/>
          <w:sz w:val="24"/>
          <w:szCs w:val="24"/>
        </w:rPr>
        <w:t xml:space="preserve"> язык при помощи шпателя или пальца. Удерживать в положении «чашечка» в течение 5-10 секунд. Рекомендуется в период подготовки языка к постановке шипящих и </w:t>
      </w:r>
      <w:proofErr w:type="spellStart"/>
      <w:r w:rsidR="00D41027" w:rsidRPr="00D41027">
        <w:rPr>
          <w:rFonts w:ascii="Times New Roman" w:hAnsi="Times New Roman" w:cs="Times New Roman"/>
          <w:color w:val="000000"/>
          <w:sz w:val="24"/>
          <w:szCs w:val="24"/>
        </w:rPr>
        <w:t>соноров</w:t>
      </w:r>
      <w:proofErr w:type="spellEnd"/>
      <w:r w:rsidR="00D41027" w:rsidRPr="00D4102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41027" w:rsidRPr="00D41027" w:rsidRDefault="00D41027" w:rsidP="00A416C3">
      <w:pPr>
        <w:spacing w:before="100" w:beforeAutospacing="1" w:after="100" w:afterAutospacing="1"/>
        <w:ind w:left="142" w:right="-426"/>
        <w:rPr>
          <w:rFonts w:ascii="Times New Roman" w:hAnsi="Times New Roman" w:cs="Times New Roman"/>
          <w:color w:val="000000"/>
          <w:sz w:val="24"/>
          <w:szCs w:val="24"/>
        </w:rPr>
      </w:pPr>
      <w:r w:rsidRPr="00D41027">
        <w:rPr>
          <w:rFonts w:ascii="Times New Roman" w:hAnsi="Times New Roman" w:cs="Times New Roman"/>
          <w:b/>
          <w:color w:val="000000"/>
          <w:sz w:val="24"/>
          <w:szCs w:val="24"/>
        </w:rPr>
        <w:t> «Вкусное варенье</w:t>
      </w:r>
      <w:proofErr w:type="gramStart"/>
      <w:r w:rsidRPr="00D41027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Pr="00D41027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D41027">
        <w:rPr>
          <w:rFonts w:ascii="Times New Roman" w:hAnsi="Times New Roman" w:cs="Times New Roman"/>
          <w:color w:val="000000"/>
          <w:sz w:val="24"/>
          <w:szCs w:val="24"/>
        </w:rPr>
        <w:t xml:space="preserve">лыбнуться, открыть рот и языком в форме «чашечки» облизать верхнюю губу. Движения  направлены сверху вниз. Можно продолжить движение и убрать язык в рот, не разрушая «чашечки». Нужно следить за тем, чтобы нижняя челюсть во время этого упражнения была неподвижна. Упражнение помогает в подготовке к постановке шипящих и </w:t>
      </w:r>
      <w:proofErr w:type="spellStart"/>
      <w:r w:rsidRPr="00D41027">
        <w:rPr>
          <w:rFonts w:ascii="Times New Roman" w:hAnsi="Times New Roman" w:cs="Times New Roman"/>
          <w:color w:val="000000"/>
          <w:sz w:val="24"/>
          <w:szCs w:val="24"/>
        </w:rPr>
        <w:t>соноров</w:t>
      </w:r>
      <w:proofErr w:type="spellEnd"/>
      <w:r w:rsidRPr="00D4102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4102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416C3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-396240</wp:posOffset>
            </wp:positionV>
            <wp:extent cx="1085850" cy="942975"/>
            <wp:effectExtent l="19050" t="0" r="0" b="0"/>
            <wp:wrapThrough wrapText="bothSides">
              <wp:wrapPolygon edited="0">
                <wp:start x="-379" y="0"/>
                <wp:lineTo x="-379" y="21382"/>
                <wp:lineTo x="21600" y="21382"/>
                <wp:lineTo x="21600" y="0"/>
                <wp:lineTo x="-379" y="0"/>
              </wp:wrapPolygon>
            </wp:wrapThrough>
            <wp:docPr id="37" name="Рисунок 16" descr="артикуляционная гимнастика (маляр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артикуляционная гимнастика (маляр)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1027">
        <w:rPr>
          <w:rFonts w:ascii="Times New Roman" w:hAnsi="Times New Roman" w:cs="Times New Roman"/>
          <w:b/>
          <w:color w:val="000000"/>
          <w:sz w:val="24"/>
          <w:szCs w:val="24"/>
        </w:rPr>
        <w:t>«Маляр</w:t>
      </w:r>
      <w:proofErr w:type="gramStart"/>
      <w:r w:rsidRPr="00D41027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Pr="00D41027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D41027">
        <w:rPr>
          <w:rFonts w:ascii="Times New Roman" w:hAnsi="Times New Roman" w:cs="Times New Roman"/>
          <w:color w:val="000000"/>
          <w:sz w:val="24"/>
          <w:szCs w:val="24"/>
        </w:rPr>
        <w:t>лыбнуться, открыть рот и «покрасить» кончиком языка твердое небо («потолок») делая движения языком вперед- назад, поглаживая небо.</w:t>
      </w:r>
    </w:p>
    <w:p w:rsidR="00D41027" w:rsidRPr="00D41027" w:rsidRDefault="005916F6" w:rsidP="00333891">
      <w:pPr>
        <w:spacing w:before="100" w:beforeAutospacing="1" w:after="100" w:afterAutospacing="1"/>
        <w:ind w:left="142" w:righ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37465</wp:posOffset>
            </wp:positionH>
            <wp:positionV relativeFrom="paragraph">
              <wp:posOffset>69215</wp:posOffset>
            </wp:positionV>
            <wp:extent cx="1057275" cy="1009650"/>
            <wp:effectExtent l="19050" t="0" r="9525" b="0"/>
            <wp:wrapThrough wrapText="bothSides">
              <wp:wrapPolygon edited="0">
                <wp:start x="-389" y="0"/>
                <wp:lineTo x="-389" y="21192"/>
                <wp:lineTo x="21795" y="21192"/>
                <wp:lineTo x="21795" y="0"/>
                <wp:lineTo x="-389" y="0"/>
              </wp:wrapPolygon>
            </wp:wrapThrough>
            <wp:docPr id="38" name="Рисунок 17" descr="артикуляционная гимнастика (лошад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артикуляционная гимнастика (лошадка)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1027" w:rsidRPr="00D41027" w:rsidRDefault="00D41027" w:rsidP="005916F6">
      <w:pPr>
        <w:spacing w:before="100" w:beforeAutospacing="1" w:after="100" w:afterAutospacing="1"/>
        <w:ind w:left="142" w:right="-426"/>
        <w:rPr>
          <w:rFonts w:ascii="Times New Roman" w:hAnsi="Times New Roman" w:cs="Times New Roman"/>
          <w:color w:val="000000"/>
          <w:sz w:val="24"/>
          <w:szCs w:val="24"/>
        </w:rPr>
      </w:pPr>
      <w:r w:rsidRPr="00D41027">
        <w:rPr>
          <w:rFonts w:ascii="Times New Roman" w:hAnsi="Times New Roman" w:cs="Times New Roman"/>
          <w:b/>
          <w:color w:val="000000"/>
          <w:sz w:val="24"/>
          <w:szCs w:val="24"/>
        </w:rPr>
        <w:t> «Лошадка»</w:t>
      </w:r>
      <w:r w:rsidRPr="00D41027">
        <w:rPr>
          <w:rFonts w:ascii="Times New Roman" w:hAnsi="Times New Roman" w:cs="Times New Roman"/>
          <w:color w:val="000000"/>
          <w:sz w:val="24"/>
          <w:szCs w:val="24"/>
        </w:rPr>
        <w:t xml:space="preserve">  Улыбнуться, широко открыть рот пощелкать кончиком языка наверху. Ускоряем темп. Следить за тем, чтобы нижняя челюсть не двигалась.</w:t>
      </w:r>
    </w:p>
    <w:p w:rsidR="00D41027" w:rsidRPr="00D41027" w:rsidRDefault="005916F6" w:rsidP="00333891">
      <w:pPr>
        <w:spacing w:before="100" w:beforeAutospacing="1" w:after="100" w:afterAutospacing="1"/>
        <w:ind w:left="142" w:righ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212090</wp:posOffset>
            </wp:positionV>
            <wp:extent cx="1085850" cy="981075"/>
            <wp:effectExtent l="19050" t="0" r="0" b="0"/>
            <wp:wrapThrough wrapText="bothSides">
              <wp:wrapPolygon edited="0">
                <wp:start x="-379" y="0"/>
                <wp:lineTo x="-379" y="21390"/>
                <wp:lineTo x="21600" y="21390"/>
                <wp:lineTo x="21600" y="0"/>
                <wp:lineTo x="-379" y="0"/>
              </wp:wrapPolygon>
            </wp:wrapThrough>
            <wp:docPr id="39" name="Рисунок 18" descr="артикуляционная гимнастика (грибо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артикуляционная гимнастика (грибок)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1027" w:rsidRDefault="00D41027" w:rsidP="00333891">
      <w:pPr>
        <w:spacing w:before="100" w:beforeAutospacing="1" w:after="100" w:afterAutospacing="1"/>
        <w:ind w:left="142" w:righ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027">
        <w:rPr>
          <w:rFonts w:ascii="Times New Roman" w:hAnsi="Times New Roman" w:cs="Times New Roman"/>
          <w:b/>
          <w:color w:val="000000"/>
          <w:sz w:val="24"/>
          <w:szCs w:val="24"/>
        </w:rPr>
        <w:t> «Грибок</w:t>
      </w:r>
      <w:proofErr w:type="gramStart"/>
      <w:r w:rsidRPr="00D41027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Pr="00D41027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D41027">
        <w:rPr>
          <w:rFonts w:ascii="Times New Roman" w:hAnsi="Times New Roman" w:cs="Times New Roman"/>
          <w:color w:val="000000"/>
          <w:sz w:val="24"/>
          <w:szCs w:val="24"/>
        </w:rPr>
        <w:t>лыбнуться, присосать язык к небу, чтобы подъязычная связка натянулась («ножка гриба»). Удерживать в таком положении язык в течение 5-10 минут. Если  так сделать не удается, то вернитесь к упражнению «лошадка». Упражнение направлено на растягивание подъязычной уздечки.</w:t>
      </w:r>
    </w:p>
    <w:p w:rsidR="00A416C3" w:rsidRDefault="00A416C3" w:rsidP="00333891">
      <w:pPr>
        <w:spacing w:before="100" w:beforeAutospacing="1" w:after="100" w:afterAutospacing="1"/>
        <w:ind w:left="142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Выполнение комплекса артикуляционных упражнений способствует более успешному появлению чистой речи у наших детей! Поздравляю всех с началом учебного года.</w:t>
      </w:r>
    </w:p>
    <w:p w:rsidR="00A416C3" w:rsidRPr="00D41027" w:rsidRDefault="00A416C3" w:rsidP="00333891">
      <w:pPr>
        <w:spacing w:before="100" w:beforeAutospacing="1" w:after="100" w:afterAutospacing="1"/>
        <w:ind w:left="142" w:righ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Учитель-логопед: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Ксензик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Анна Александровна. </w:t>
      </w:r>
    </w:p>
    <w:p w:rsidR="00D41027" w:rsidRPr="00D41027" w:rsidRDefault="00D41027" w:rsidP="00333891">
      <w:pPr>
        <w:spacing w:before="100" w:beforeAutospacing="1" w:after="100" w:afterAutospacing="1"/>
        <w:ind w:left="142" w:righ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1027" w:rsidRPr="00D41027" w:rsidRDefault="00D41027" w:rsidP="00333891">
      <w:pPr>
        <w:ind w:left="142" w:right="-426"/>
        <w:jc w:val="both"/>
        <w:rPr>
          <w:rFonts w:ascii="Times New Roman" w:hAnsi="Times New Roman" w:cs="Times New Roman"/>
          <w:sz w:val="24"/>
          <w:szCs w:val="24"/>
        </w:rPr>
      </w:pPr>
      <w:r w:rsidRPr="00D4102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459105</wp:posOffset>
            </wp:positionH>
            <wp:positionV relativeFrom="paragraph">
              <wp:posOffset>4901565</wp:posOffset>
            </wp:positionV>
            <wp:extent cx="2057400" cy="2333625"/>
            <wp:effectExtent l="19050" t="0" r="0" b="0"/>
            <wp:wrapNone/>
            <wp:docPr id="42" name="Рисунок 23" descr="1281009707_trulyal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1281009707_trulyalya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41027" w:rsidRPr="00D41027" w:rsidSect="005916F6">
      <w:pgSz w:w="11906" w:h="16838"/>
      <w:pgMar w:top="1134" w:right="170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07A2A"/>
    <w:multiLevelType w:val="hybridMultilevel"/>
    <w:tmpl w:val="DA629C7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1027"/>
    <w:rsid w:val="00016693"/>
    <w:rsid w:val="00333891"/>
    <w:rsid w:val="005916F6"/>
    <w:rsid w:val="00626153"/>
    <w:rsid w:val="006C7995"/>
    <w:rsid w:val="007B24CB"/>
    <w:rsid w:val="00957B53"/>
    <w:rsid w:val="00A416C3"/>
    <w:rsid w:val="00C72657"/>
    <w:rsid w:val="00D26CF2"/>
    <w:rsid w:val="00D4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0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1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0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2017-09-20T04:38:00Z</dcterms:created>
  <dcterms:modified xsi:type="dcterms:W3CDTF">2017-09-22T10:50:00Z</dcterms:modified>
</cp:coreProperties>
</file>